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Согласие на обработку персональных данных</w:t>
      </w:r>
    </w:p>
    <w:p>
      <w:r>
        <w:t xml:space="preserve"/>
      </w:r>
    </w:p>
    <w:p>
      <w:r>
        <w:t xml:space="preserve">Дата: 14.07.2026</w:t>
      </w:r>
    </w:p>
    <w:p>
      <w:r>
        <w:t xml:space="preserve"/>
      </w:r>
    </w:p>
    <w:p>
      <w:r>
        <w:t xml:space="preserve">Я, пользователь сервиса datio, даю Kalashnikov Yaroslav Vyacheslavovich, адрес для связи: datio_ETH@proton.me, статус: физическое лицо, согласие на обработку моих персональных данных на условиях Политики конфиденциальности.</w:t>
      </w:r>
    </w:p>
    <w:p>
      <w:r>
        <w:t xml:space="preserve"/>
      </w:r>
    </w:p>
    <w:p>
      <w:pPr>
        <w:pStyle w:val="Heading1"/>
      </w:pPr>
      <w:r>
        <w:t xml:space="preserve">1. Данные</w:t>
      </w:r>
    </w:p>
    <w:p>
      <w:r>
        <w:t xml:space="preserve"/>
      </w:r>
    </w:p>
    <w:p>
      <w:r>
        <w:t xml:space="preserve">Согласие распространяется на следующие категории данных:</w:t>
      </w:r>
    </w:p>
    <w:p>
      <w:r>
        <w:t xml:space="preserve"/>
      </w:r>
    </w:p>
    <w:p>
      <w:r>
        <w:t xml:space="preserve">• публичный адрес Web3-кошелька;</w:t>
      </w:r>
    </w:p>
    <w:p>
      <w:r>
        <w:t xml:space="preserve">• transaction hash и публичные on-chain действия;</w:t>
      </w:r>
    </w:p>
    <w:p>
      <w:r>
        <w:t xml:space="preserve">• email, имя/ник и иные контактные данные, если я их предоставил;</w:t>
      </w:r>
    </w:p>
    <w:p>
      <w:r>
        <w:t xml:space="preserve">• материалы кампаний, отчеты, обращения в поддержку и вложения;</w:t>
      </w:r>
    </w:p>
    <w:p>
      <w:r>
        <w:t xml:space="preserve">• технические данные устройства, браузера, IP-адрес, cookies и данные логов;</w:t>
      </w:r>
    </w:p>
    <w:p>
      <w:r>
        <w:t xml:space="preserve">• данные, необходимые для проверки кампаний, предотвращения мошенничества и соблюдения закона.</w:t>
      </w:r>
    </w:p>
    <w:p>
      <w:r>
        <w:t xml:space="preserve"/>
      </w:r>
    </w:p>
    <w:p>
      <w:pPr>
        <w:pStyle w:val="Heading1"/>
      </w:pPr>
      <w:r>
        <w:t xml:space="preserve">2. Цели</w:t>
      </w:r>
    </w:p>
    <w:p>
      <w:r>
        <w:t xml:space="preserve"/>
      </w:r>
    </w:p>
    <w:p>
      <w:r>
        <w:t xml:space="preserve">Данные могут обрабатываться для:</w:t>
      </w:r>
    </w:p>
    <w:p>
      <w:r>
        <w:t xml:space="preserve"/>
      </w:r>
    </w:p>
    <w:p>
      <w:r>
        <w:t xml:space="preserve">• предоставления доступа к Сервису;</w:t>
      </w:r>
    </w:p>
    <w:p>
      <w:r>
        <w:t xml:space="preserve">• подключения кошелька и отображения on-chain данных;</w:t>
      </w:r>
    </w:p>
    <w:p>
      <w:r>
        <w:t xml:space="preserve">• создания, проверки и сопровождения кампаний;</w:t>
      </w:r>
    </w:p>
    <w:p>
      <w:r>
        <w:t xml:space="preserve">• обработки пожертвований, выводов, возвратов и обращений;</w:t>
      </w:r>
    </w:p>
    <w:p>
      <w:r>
        <w:t xml:space="preserve">• модерации, безопасности и антифрода;</w:t>
      </w:r>
    </w:p>
    <w:p>
      <w:r>
        <w:t xml:space="preserve">• исполнения закона и защиты прав;</w:t>
      </w:r>
    </w:p>
    <w:p>
      <w:r>
        <w:t xml:space="preserve">• связи со мной по вопросам Сервиса.</w:t>
      </w:r>
    </w:p>
    <w:p>
      <w:r>
        <w:t xml:space="preserve"/>
      </w:r>
    </w:p>
    <w:p>
      <w:pPr>
        <w:pStyle w:val="Heading1"/>
      </w:pPr>
      <w:r>
        <w:t xml:space="preserve">3. Действия с данными</w:t>
      </w:r>
    </w:p>
    <w:p>
      <w:r>
        <w:t xml:space="preserve"/>
      </w:r>
    </w:p>
    <w:p>
      <w:r>
        <w:t xml:space="preserve">Я согласен на сбор, запись, систематизацию, хранение, уточнение, использование, передачу, обезличивание, блокирование, удаление и уничтожение данных, включая обработку с использованием автоматизированных средств.</w:t>
      </w:r>
    </w:p>
    <w:p>
      <w:r>
        <w:t xml:space="preserve"/>
      </w:r>
    </w:p>
    <w:p>
      <w:pPr>
        <w:pStyle w:val="Heading1"/>
      </w:pPr>
      <w:r>
        <w:t xml:space="preserve">4. Передача</w:t>
      </w:r>
    </w:p>
    <w:p>
      <w:r>
        <w:t xml:space="preserve"/>
      </w:r>
    </w:p>
    <w:p>
      <w:r>
        <w:t xml:space="preserve">Данные могут передаваться поставщикам инфраструктуры сайта, RPC/Web3-инфраструктуры, кошельков, WalletConnect, email-сервиса, юридических, бухгалтерских и комплаенс-услуг, если они будут привлечены, а также государственным органам в случаях, предусмотренных законом.</w:t>
      </w:r>
    </w:p>
    <w:p>
      <w:r>
        <w:t xml:space="preserve"/>
      </w:r>
    </w:p>
    <w:p>
      <w:pPr>
        <w:pStyle w:val="Heading1"/>
      </w:pPr>
      <w:r>
        <w:t xml:space="preserve">5. Срок</w:t>
      </w:r>
    </w:p>
    <w:p>
      <w:r>
        <w:t xml:space="preserve"/>
      </w:r>
    </w:p>
    <w:p>
      <w:r>
        <w:t xml:space="preserve">Согласие действует до достижения целей обработки или до его отзыва, если иной срок не требуется законом. On-chain данные, записанные в публичный блокчейн, не могут быть удалены Оператором.</w:t>
      </w:r>
    </w:p>
    <w:p>
      <w:r>
        <w:t xml:space="preserve"/>
      </w:r>
    </w:p>
    <w:p>
      <w:pPr>
        <w:pStyle w:val="Heading1"/>
      </w:pPr>
      <w:r>
        <w:t xml:space="preserve">6. Отзыв</w:t>
      </w:r>
    </w:p>
    <w:p>
      <w:r>
        <w:t xml:space="preserve"/>
      </w:r>
    </w:p>
    <w:p>
      <w:r>
        <w:t xml:space="preserve">Я могу отозвать согласие, направив запрос на datio_ETH@proton.me. Отзыв не влияет на законность обработки до момента отзыва и не применяется к данным, которые Оператор обязан хранить по закону или которые невозможно удалить из публичного блокчейна.</w:t>
      </w:r>
    </w:p>
    <w:p>
      <w:r>
        <w:t xml:space="preserve"/>
      </w:r>
    </w:p>
    <w:sectPr>
      <w:pgSz w:w="11906" w:h="16838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rPr>
      <w:b/>
      <w:sz w:val="40"/>
    </w:rPr>
  </w:style>
  <w:style w:type="paragraph" w:styleId="Heading1">
    <w:name w:val="heading 1"/>
    <w:rPr>
      <w:b/>
      <w:sz w:val="32"/>
    </w:rPr>
  </w:style>
  <w:style w:type="paragraph" w:styleId="Heading2">
    <w:name w:val="heading 2"/>
    <w:rPr>
      <w:b/>
      <w:sz w:val="28"/>
    </w:rPr>
  </w:style>
</w:styles>
</file>